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DFA" w:rsidRDefault="00DC0DFA" w:rsidP="00DC0DFA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E33DD8">
        <w:rPr>
          <w:rFonts w:ascii="Times New Roman" w:hAnsi="Times New Roman"/>
          <w:b/>
          <w:color w:val="000000"/>
          <w:sz w:val="32"/>
          <w:szCs w:val="32"/>
        </w:rPr>
        <w:t>Группа общераз</w:t>
      </w:r>
      <w:r>
        <w:rPr>
          <w:rFonts w:ascii="Times New Roman" w:hAnsi="Times New Roman"/>
          <w:b/>
          <w:color w:val="000000"/>
          <w:sz w:val="32"/>
          <w:szCs w:val="32"/>
        </w:rPr>
        <w:t xml:space="preserve">вивающей направленности детей </w:t>
      </w:r>
      <w:r w:rsidRPr="00E33DD8">
        <w:rPr>
          <w:rFonts w:ascii="Times New Roman" w:hAnsi="Times New Roman"/>
          <w:b/>
          <w:color w:val="000000"/>
          <w:sz w:val="32"/>
          <w:szCs w:val="32"/>
        </w:rPr>
        <w:t>3</w:t>
      </w:r>
      <w:r>
        <w:rPr>
          <w:rFonts w:ascii="Times New Roman" w:hAnsi="Times New Roman"/>
          <w:b/>
          <w:color w:val="000000"/>
          <w:sz w:val="32"/>
          <w:szCs w:val="32"/>
        </w:rPr>
        <w:t>-4</w:t>
      </w:r>
      <w:r w:rsidRPr="00E33DD8">
        <w:rPr>
          <w:rFonts w:ascii="Times New Roman" w:hAnsi="Times New Roman"/>
          <w:b/>
          <w:color w:val="000000"/>
          <w:sz w:val="32"/>
          <w:szCs w:val="32"/>
        </w:rPr>
        <w:t xml:space="preserve"> лет №2</w:t>
      </w:r>
    </w:p>
    <w:p w:rsidR="00DC0DFA" w:rsidRPr="00E33DD8" w:rsidRDefault="00DC0DFA" w:rsidP="00DC0DFA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478"/>
      </w:tblGrid>
      <w:tr w:rsidR="00DC0DFA" w:rsidRPr="009F3704" w:rsidTr="000E7B9B">
        <w:tc>
          <w:tcPr>
            <w:tcW w:w="2093" w:type="dxa"/>
          </w:tcPr>
          <w:p w:rsidR="00DC0DFA" w:rsidRPr="009F3704" w:rsidRDefault="00DC0DFA" w:rsidP="000E7B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704">
              <w:rPr>
                <w:rFonts w:ascii="Times New Roman" w:hAnsi="Times New Roman"/>
                <w:color w:val="000000"/>
                <w:sz w:val="24"/>
                <w:szCs w:val="24"/>
              </w:rPr>
              <w:t>Название уголка/центра</w:t>
            </w:r>
          </w:p>
        </w:tc>
        <w:tc>
          <w:tcPr>
            <w:tcW w:w="7478" w:type="dxa"/>
          </w:tcPr>
          <w:p w:rsidR="00DC0DFA" w:rsidRPr="009F3704" w:rsidRDefault="00DC0DFA" w:rsidP="000E7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704">
              <w:rPr>
                <w:rFonts w:ascii="Times New Roman" w:hAnsi="Times New Roman"/>
                <w:color w:val="000000"/>
                <w:sz w:val="24"/>
                <w:szCs w:val="24"/>
              </w:rPr>
              <w:t>Перечень</w:t>
            </w:r>
          </w:p>
        </w:tc>
      </w:tr>
      <w:tr w:rsidR="00DC0DFA" w:rsidRPr="009F3704" w:rsidTr="000E7B9B">
        <w:tc>
          <w:tcPr>
            <w:tcW w:w="2093" w:type="dxa"/>
          </w:tcPr>
          <w:p w:rsidR="00DC0DFA" w:rsidRPr="009F3704" w:rsidRDefault="00DC0DFA" w:rsidP="000E7B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DC0DFA" w:rsidRPr="009F3704" w:rsidRDefault="00DC0DFA" w:rsidP="000E7B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7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Социально-коммуникативное развитие</w:t>
            </w:r>
          </w:p>
        </w:tc>
      </w:tr>
      <w:tr w:rsidR="00DC0DFA" w:rsidRPr="009F3704" w:rsidTr="000E7B9B">
        <w:tc>
          <w:tcPr>
            <w:tcW w:w="2093" w:type="dxa"/>
          </w:tcPr>
          <w:p w:rsidR="00DC0DFA" w:rsidRPr="009F3704" w:rsidRDefault="00DC0DFA" w:rsidP="000E7B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704">
              <w:rPr>
                <w:rFonts w:ascii="Times New Roman" w:hAnsi="Times New Roman"/>
                <w:color w:val="000000"/>
                <w:sz w:val="24"/>
                <w:szCs w:val="24"/>
              </w:rPr>
              <w:t>Уголок безопасности</w:t>
            </w:r>
          </w:p>
        </w:tc>
        <w:tc>
          <w:tcPr>
            <w:tcW w:w="7478" w:type="dxa"/>
          </w:tcPr>
          <w:p w:rsidR="00DC0DFA" w:rsidRPr="009F3704" w:rsidRDefault="00DC0DFA" w:rsidP="000E7B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70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Наглядный материал: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«Уголок безопасности».</w:t>
            </w:r>
            <w:r w:rsidRPr="009F37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C0DFA" w:rsidRPr="009F3704" w:rsidRDefault="00DC0DFA" w:rsidP="000E7B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70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Д/и:</w:t>
            </w:r>
            <w:r w:rsidRPr="009F37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«Профессии»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F37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C0DFA" w:rsidRPr="009F3704" w:rsidRDefault="00DC0DFA" w:rsidP="000E7B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704">
              <w:rPr>
                <w:rFonts w:ascii="Times New Roman" w:hAnsi="Times New Roman"/>
                <w:color w:val="000000"/>
                <w:sz w:val="24"/>
                <w:szCs w:val="24"/>
              </w:rPr>
              <w:t>Набор видов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транспорта:</w:t>
            </w:r>
            <w:r w:rsidRPr="009F37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пожарная машина, грузовик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2средних и 2 больших,</w:t>
            </w:r>
            <w:r w:rsidRPr="009F37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паровозик.</w:t>
            </w:r>
          </w:p>
        </w:tc>
      </w:tr>
      <w:tr w:rsidR="00DC0DFA" w:rsidRPr="009F3704" w:rsidTr="000E7B9B">
        <w:tc>
          <w:tcPr>
            <w:tcW w:w="2093" w:type="dxa"/>
          </w:tcPr>
          <w:p w:rsidR="00DC0DFA" w:rsidRPr="009F3704" w:rsidRDefault="00DC0DFA" w:rsidP="000E7B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704">
              <w:rPr>
                <w:rFonts w:ascii="Times New Roman" w:hAnsi="Times New Roman"/>
                <w:color w:val="000000"/>
                <w:sz w:val="24"/>
                <w:szCs w:val="24"/>
              </w:rPr>
              <w:t>Уголок дежурных</w:t>
            </w:r>
          </w:p>
        </w:tc>
        <w:tc>
          <w:tcPr>
            <w:tcW w:w="7478" w:type="dxa"/>
          </w:tcPr>
          <w:p w:rsidR="00DC0DFA" w:rsidRPr="009F3704" w:rsidRDefault="00DC0DFA" w:rsidP="000E7B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Фартуки, колпаки. Плакаты: «Правила поведения за столом».</w:t>
            </w:r>
          </w:p>
          <w:p w:rsidR="00DC0DFA" w:rsidRPr="009F3704" w:rsidRDefault="00DC0DFA" w:rsidP="000E7B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DFA" w:rsidRPr="009F3704" w:rsidTr="000E7B9B">
        <w:tc>
          <w:tcPr>
            <w:tcW w:w="2093" w:type="dxa"/>
          </w:tcPr>
          <w:p w:rsidR="00DC0DFA" w:rsidRPr="009F3704" w:rsidRDefault="00DC0DFA" w:rsidP="000E7B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704">
              <w:rPr>
                <w:rFonts w:ascii="Times New Roman" w:hAnsi="Times New Roman"/>
                <w:color w:val="000000"/>
                <w:sz w:val="24"/>
                <w:szCs w:val="24"/>
              </w:rPr>
              <w:t>Уголок уединения</w:t>
            </w:r>
          </w:p>
        </w:tc>
        <w:tc>
          <w:tcPr>
            <w:tcW w:w="7478" w:type="dxa"/>
          </w:tcPr>
          <w:p w:rsidR="00DC0DFA" w:rsidRPr="009F3704" w:rsidRDefault="00DC0DFA" w:rsidP="000E7B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9F3704">
              <w:rPr>
                <w:rFonts w:ascii="Times New Roman" w:hAnsi="Times New Roman"/>
                <w:color w:val="000000"/>
                <w:sz w:val="24"/>
                <w:szCs w:val="24"/>
              </w:rPr>
              <w:t>иван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чик, альбом: «Моя семья», матерчатый раскладывающийся домик, набор мягких подушек, игры:</w:t>
            </w:r>
            <w:r w:rsidRPr="009F37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«Разноцветные 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лубочки»</w:t>
            </w:r>
            <w:r w:rsidRPr="009F370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«Шнуровка», разноцветные клубочки разной фактуры, альбом «Разные настроения»</w:t>
            </w:r>
          </w:p>
        </w:tc>
      </w:tr>
      <w:tr w:rsidR="00DC0DFA" w:rsidRPr="009F3704" w:rsidTr="000E7B9B">
        <w:tc>
          <w:tcPr>
            <w:tcW w:w="2093" w:type="dxa"/>
          </w:tcPr>
          <w:p w:rsidR="00DC0DFA" w:rsidRPr="009F3704" w:rsidRDefault="00DC0DFA" w:rsidP="000E7B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Патриотический уголок «Моя семья»</w:t>
            </w:r>
          </w:p>
        </w:tc>
        <w:tc>
          <w:tcPr>
            <w:tcW w:w="7478" w:type="dxa"/>
          </w:tcPr>
          <w:p w:rsidR="00DC0DFA" w:rsidRDefault="00DC0DFA" w:rsidP="000E7B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Д/игры:</w:t>
            </w:r>
          </w:p>
          <w:p w:rsidR="00DC0DFA" w:rsidRDefault="00DC0DFA" w:rsidP="000E7B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 «Моя семья»</w:t>
            </w:r>
          </w:p>
          <w:p w:rsidR="00DC0DFA" w:rsidRDefault="00DC0DFA" w:rsidP="000E7B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«Хорошо – плохо»</w:t>
            </w:r>
          </w:p>
          <w:p w:rsidR="00DC0DFA" w:rsidRDefault="00DC0DFA" w:rsidP="000E7B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«Дом, в котором ты живешь»</w:t>
            </w:r>
          </w:p>
          <w:p w:rsidR="00DC0DFA" w:rsidRDefault="00DC0DFA" w:rsidP="000E7B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«Профессии»</w:t>
            </w:r>
          </w:p>
          <w:p w:rsidR="00DC0DFA" w:rsidRDefault="00DC0DFA" w:rsidP="000E7B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набор сюжетных картинок из жизни в детском саду «Мой детский сад»</w:t>
            </w:r>
          </w:p>
        </w:tc>
      </w:tr>
      <w:tr w:rsidR="00DC0DFA" w:rsidRPr="009F3704" w:rsidTr="000E7B9B">
        <w:tc>
          <w:tcPr>
            <w:tcW w:w="2093" w:type="dxa"/>
          </w:tcPr>
          <w:p w:rsidR="00DC0DFA" w:rsidRPr="009F3704" w:rsidRDefault="00DC0DFA" w:rsidP="000E7B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704">
              <w:rPr>
                <w:rFonts w:ascii="Times New Roman" w:hAnsi="Times New Roman"/>
                <w:color w:val="000000"/>
                <w:sz w:val="24"/>
                <w:szCs w:val="24"/>
              </w:rPr>
              <w:t>Игровая зона сюжетно-ролевых игр</w:t>
            </w:r>
          </w:p>
        </w:tc>
        <w:tc>
          <w:tcPr>
            <w:tcW w:w="7478" w:type="dxa"/>
          </w:tcPr>
          <w:p w:rsidR="00DC0DFA" w:rsidRDefault="00DC0DFA" w:rsidP="000E7B9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F370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Сюжетно-ролевая игра «Семья».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Столик, 2 шкафчика, стул-кубик,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9F3704">
              <w:rPr>
                <w:rFonts w:ascii="Times New Roman" w:hAnsi="Times New Roman"/>
                <w:color w:val="000000"/>
                <w:sz w:val="24"/>
                <w:szCs w:val="24"/>
              </w:rPr>
              <w:t>оляска, куклы маленькие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</w:t>
            </w:r>
            <w:r w:rsidRPr="009F3704">
              <w:rPr>
                <w:rFonts w:ascii="Times New Roman" w:hAnsi="Times New Roman"/>
                <w:color w:val="000000"/>
                <w:sz w:val="24"/>
                <w:szCs w:val="24"/>
              </w:rPr>
              <w:t>, куклы большие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</w:t>
            </w:r>
            <w:r w:rsidRPr="009F37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Набор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столовый (2кастрюли, сковорода, чайник).</w:t>
            </w:r>
            <w:r w:rsidRPr="009F37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Набор чайной посуды (блюдца, чашки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ложки)</w:t>
            </w:r>
            <w:r w:rsidRPr="009F3704">
              <w:rPr>
                <w:rFonts w:ascii="Times New Roman" w:hAnsi="Times New Roman"/>
                <w:color w:val="000000"/>
                <w:sz w:val="24"/>
                <w:szCs w:val="24"/>
              </w:rPr>
              <w:t>. Набор фр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уктов, овощей. Ванночка. </w:t>
            </w:r>
            <w:r w:rsidRPr="009F3704">
              <w:rPr>
                <w:rFonts w:ascii="Times New Roman" w:hAnsi="Times New Roman"/>
                <w:color w:val="000000"/>
                <w:sz w:val="24"/>
                <w:szCs w:val="24"/>
              </w:rPr>
              <w:t>Одежд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 для кукол по временам года. По</w:t>
            </w:r>
            <w:r w:rsidRPr="009F37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стель для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коляски. Утюг. 2. кроватки</w:t>
            </w:r>
            <w:r w:rsidRPr="009F37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постел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ьными принадлежностями. Фартуки, косынки.</w:t>
            </w:r>
            <w:r w:rsidRPr="009F370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F370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Сюжетно-ролевая игра «Парикмахерская»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  <w:r w:rsidRPr="0094618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Трюмо детское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, детский парикмахерский набор, ободки, фен. Накидка на стульчик, пеньюар парикмахерский.</w:t>
            </w:r>
          </w:p>
          <w:p w:rsidR="00DC0DFA" w:rsidRDefault="00DC0DFA" w:rsidP="000E7B9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F370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Сюжетно-ролевая игра «Магазин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игрушек», набор резиновых игрушек.</w:t>
            </w:r>
            <w:r w:rsidRPr="009F370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DC0DFA" w:rsidRPr="00F26553" w:rsidRDefault="00DC0DFA" w:rsidP="000E7B9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F370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Сюжетно-ролевая игра «Магазин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«Фрукты, овощи».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Набор фруктов, овощей.</w:t>
            </w:r>
          </w:p>
          <w:p w:rsidR="00DC0DFA" w:rsidRPr="00650A69" w:rsidRDefault="00DC0DFA" w:rsidP="000E7B9B">
            <w:pPr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Сюжетно-ролевая игра «Больница»,</w:t>
            </w:r>
            <w:r w:rsidRPr="009F370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50A69">
              <w:rPr>
                <w:rFonts w:ascii="Times New Roman" w:hAnsi="Times New Roman"/>
                <w:sz w:val="24"/>
                <w:szCs w:val="24"/>
              </w:rPr>
              <w:t>набор медицинских принадлежностей пластмассовый, стойка для мед.инструментов,  2 медицинских халата.</w:t>
            </w:r>
          </w:p>
          <w:p w:rsidR="00DC0DFA" w:rsidRDefault="00DC0DFA" w:rsidP="000E7B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Сюжетно-ролевая игра «Шоферы</w:t>
            </w:r>
            <w:r w:rsidRPr="009F370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».</w:t>
            </w:r>
            <w:r>
              <w:rPr>
                <w:rFonts w:ascii="Times New Roman" w:hAnsi="Times New Roman"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 средних машин, 3</w:t>
            </w:r>
            <w:r w:rsidRPr="00650A69">
              <w:rPr>
                <w:rFonts w:ascii="Times New Roman" w:hAnsi="Times New Roman"/>
                <w:sz w:val="24"/>
                <w:szCs w:val="24"/>
              </w:rPr>
              <w:t xml:space="preserve"> большие машины, пластмассовый строительный набор крупный, набор кубиков деревянных мелкий, набор инструментов «Мастерская», 3 накидки для машин – 01, 02, 03.</w:t>
            </w:r>
          </w:p>
          <w:p w:rsidR="00DC0DFA" w:rsidRPr="009F3704" w:rsidRDefault="00DC0DFA" w:rsidP="000E7B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Схема «Перекресток» и набор маленьких машин.</w:t>
            </w:r>
          </w:p>
        </w:tc>
      </w:tr>
      <w:tr w:rsidR="00DC0DFA" w:rsidRPr="009F3704" w:rsidTr="000E7B9B">
        <w:tc>
          <w:tcPr>
            <w:tcW w:w="2093" w:type="dxa"/>
          </w:tcPr>
          <w:p w:rsidR="00DC0DFA" w:rsidRPr="009F3704" w:rsidRDefault="00DC0DFA" w:rsidP="000E7B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DC0DFA" w:rsidRPr="009F3704" w:rsidRDefault="00DC0DFA" w:rsidP="000E7B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7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</w:tc>
      </w:tr>
      <w:tr w:rsidR="00DC0DFA" w:rsidRPr="009F3704" w:rsidTr="000E7B9B">
        <w:tc>
          <w:tcPr>
            <w:tcW w:w="2093" w:type="dxa"/>
          </w:tcPr>
          <w:p w:rsidR="00DC0DFA" w:rsidRPr="009F3704" w:rsidRDefault="00DC0DFA" w:rsidP="000E7B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704">
              <w:rPr>
                <w:rFonts w:ascii="Times New Roman" w:hAnsi="Times New Roman"/>
                <w:color w:val="000000"/>
                <w:sz w:val="24"/>
                <w:szCs w:val="24"/>
              </w:rPr>
              <w:t>Уголок природы</w:t>
            </w:r>
          </w:p>
        </w:tc>
        <w:tc>
          <w:tcPr>
            <w:tcW w:w="7478" w:type="dxa"/>
          </w:tcPr>
          <w:p w:rsidR="00DC0DFA" w:rsidRPr="009F3704" w:rsidRDefault="00DC0DFA" w:rsidP="000E7B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7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Паспорт уголка природы. </w:t>
            </w:r>
          </w:p>
          <w:p w:rsidR="00DC0DFA" w:rsidRPr="009F3704" w:rsidRDefault="00DC0DFA" w:rsidP="000E7B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Комнатные растения: узумбурская фиалка 3 растения,  хлорофитум, бальзамин, традесканция.</w:t>
            </w:r>
          </w:p>
          <w:p w:rsidR="00DC0DFA" w:rsidRPr="009F3704" w:rsidRDefault="00DC0DFA" w:rsidP="000E7B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7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Календарь природы. </w:t>
            </w:r>
          </w:p>
          <w:p w:rsidR="00DC0DFA" w:rsidRPr="009F3704" w:rsidRDefault="00DC0DFA" w:rsidP="000E7B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7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Инвентарь для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трудовой деятельности: лейка, пульверизатор, щеточки для удаления пыли, тряпочки, палочки для рыхления земли, совочек, ведерко.</w:t>
            </w:r>
          </w:p>
          <w:p w:rsidR="00DC0DFA" w:rsidRPr="009F3704" w:rsidRDefault="00DC0DFA" w:rsidP="000E7B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Картинки:</w:t>
            </w:r>
            <w:r w:rsidRPr="009F37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«Времена года», </w:t>
            </w:r>
            <w:r w:rsidRPr="009F37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«Домашние птицы»,  «Дикие птицы», «Дикие животные», «Домашн</w:t>
            </w:r>
            <w:r w:rsidRPr="009F37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ие животные», «Фрукты, ягоды», «Овощи», «Грибы».</w:t>
            </w:r>
          </w:p>
          <w:p w:rsidR="00DC0DFA" w:rsidRPr="00674DD5" w:rsidRDefault="00DC0DFA" w:rsidP="000E7B9B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32"/>
              </w:rPr>
            </w:pPr>
            <w:r w:rsidRPr="009F37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Наглядное пособие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«Растения</w:t>
            </w:r>
            <w:r w:rsidRPr="009F370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«Грибы», «</w:t>
            </w:r>
            <w:r w:rsidRPr="00420E6C">
              <w:rPr>
                <w:rFonts w:ascii="Times New Roman" w:hAnsi="Times New Roman"/>
                <w:sz w:val="24"/>
                <w:szCs w:val="24"/>
              </w:rPr>
              <w:t>Живое и неживое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420E6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20E6C">
              <w:rPr>
                <w:rFonts w:ascii="Times New Roman" w:hAnsi="Times New Roman"/>
                <w:sz w:val="24"/>
                <w:szCs w:val="24"/>
              </w:rPr>
              <w:t>Птицы наших лугов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420E6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«Мамы и детки».</w:t>
            </w:r>
          </w:p>
          <w:p w:rsidR="00DC0DFA" w:rsidRDefault="00DC0DFA" w:rsidP="000E7B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704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стольная игра «Фрукты, ягоды, овощи</w:t>
            </w:r>
            <w:r w:rsidRPr="009F37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«Растения».</w:t>
            </w:r>
          </w:p>
          <w:p w:rsidR="00DC0DFA" w:rsidRPr="009F3704" w:rsidRDefault="00DC0DFA" w:rsidP="000E7B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7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Набор домашних и диких животных. </w:t>
            </w:r>
          </w:p>
          <w:p w:rsidR="00DC0DFA" w:rsidRPr="009F3704" w:rsidRDefault="00DC0DFA" w:rsidP="000E7B9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3704">
              <w:rPr>
                <w:rFonts w:ascii="Times New Roman" w:hAnsi="Times New Roman"/>
                <w:color w:val="000000"/>
                <w:sz w:val="24"/>
                <w:szCs w:val="24"/>
              </w:rPr>
              <w:t>Чудесный мешочек: «Дары леса», «Овощи и фрукты»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F370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674D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Дидактическая кукла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 набором одежды.</w:t>
            </w:r>
          </w:p>
        </w:tc>
      </w:tr>
      <w:tr w:rsidR="00DC0DFA" w:rsidRPr="009F3704" w:rsidTr="000E7B9B">
        <w:tc>
          <w:tcPr>
            <w:tcW w:w="2093" w:type="dxa"/>
          </w:tcPr>
          <w:p w:rsidR="00DC0DFA" w:rsidRPr="009F3704" w:rsidRDefault="00DC0DFA" w:rsidP="000E7B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7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Уголок</w:t>
            </w:r>
            <w:r w:rsidRPr="009F370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экспериментирования</w:t>
            </w:r>
          </w:p>
        </w:tc>
        <w:tc>
          <w:tcPr>
            <w:tcW w:w="7478" w:type="dxa"/>
          </w:tcPr>
          <w:p w:rsidR="00DC0DFA" w:rsidRDefault="00DC0DFA" w:rsidP="000E7B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7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Шишки, скорлупа грецких орехов,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кора деревьев, набор сухих листьев, </w:t>
            </w:r>
            <w:r w:rsidRPr="009F3704">
              <w:rPr>
                <w:rFonts w:ascii="Times New Roman" w:hAnsi="Times New Roman"/>
                <w:color w:val="000000"/>
                <w:sz w:val="24"/>
                <w:szCs w:val="24"/>
              </w:rPr>
              <w:t>пуговицы, бросовый материал, надувные шарики, трубочки,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стаканчики, </w:t>
            </w:r>
            <w:r w:rsidRPr="009F37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деревянные палочки, ракушки, коллекция камешков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9F37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воронка, лупы маленькие и большие, зеркала, баночки</w:t>
            </w:r>
            <w:r w:rsidRPr="009F370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с разными крупами: геркулес, горох, перловка, баночки с крышкой, песочные часы,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компас.</w:t>
            </w:r>
          </w:p>
          <w:p w:rsidR="00DC0DFA" w:rsidRDefault="00DC0DFA" w:rsidP="000E7B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Коллекция пуговиц, тканей.</w:t>
            </w:r>
          </w:p>
          <w:p w:rsidR="00DC0DFA" w:rsidRDefault="00DC0DFA" w:rsidP="000E7B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Д/игра «Тонет-не тонет».</w:t>
            </w:r>
          </w:p>
          <w:p w:rsidR="00DC0DFA" w:rsidRDefault="00DC0DFA" w:rsidP="000E7B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Атрибуты для опытов с воздухом (4 стаканчика с паром на подставке из бумаги).</w:t>
            </w:r>
          </w:p>
          <w:p w:rsidR="00DC0DFA" w:rsidRPr="00420E6C" w:rsidRDefault="00DC0DFA" w:rsidP="000E7B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Коробка для экспериментирования (бутылочки с различными наполнителями: горох, рис, фасоль, вода с жидким мылом, с магнитом, с блестками в воде).</w:t>
            </w:r>
            <w:r w:rsidRPr="009F370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Картотека опытов и экспериментов, схемы.</w:t>
            </w:r>
            <w:r w:rsidRPr="009F370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</w:tr>
      <w:tr w:rsidR="00DC0DFA" w:rsidRPr="009F3704" w:rsidTr="000E7B9B">
        <w:tc>
          <w:tcPr>
            <w:tcW w:w="2093" w:type="dxa"/>
          </w:tcPr>
          <w:p w:rsidR="00DC0DFA" w:rsidRPr="009F3704" w:rsidRDefault="00DC0DFA" w:rsidP="000E7B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704">
              <w:rPr>
                <w:rFonts w:ascii="Times New Roman" w:hAnsi="Times New Roman"/>
                <w:color w:val="000000"/>
                <w:sz w:val="24"/>
                <w:szCs w:val="24"/>
              </w:rPr>
              <w:t>Уголок песка и воды</w:t>
            </w:r>
          </w:p>
        </w:tc>
        <w:tc>
          <w:tcPr>
            <w:tcW w:w="7478" w:type="dxa"/>
          </w:tcPr>
          <w:p w:rsidR="00DC0DFA" w:rsidRPr="009F3704" w:rsidRDefault="00DC0DFA" w:rsidP="000E7B9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37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Контейнеры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 песка и воды</w:t>
            </w:r>
            <w:r w:rsidRPr="009F3704">
              <w:rPr>
                <w:rFonts w:ascii="Times New Roman" w:hAnsi="Times New Roman"/>
                <w:color w:val="000000"/>
                <w:sz w:val="24"/>
                <w:szCs w:val="24"/>
              </w:rPr>
              <w:t>, игрушки мелкие, мельница с колесом для песка и воды и т.д.</w:t>
            </w:r>
          </w:p>
        </w:tc>
      </w:tr>
      <w:tr w:rsidR="00DC0DFA" w:rsidRPr="009F3704" w:rsidTr="000E7B9B">
        <w:tc>
          <w:tcPr>
            <w:tcW w:w="2093" w:type="dxa"/>
          </w:tcPr>
          <w:p w:rsidR="00DC0DFA" w:rsidRPr="009F3704" w:rsidRDefault="00DC0DFA" w:rsidP="000E7B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704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Познавательный</w:t>
            </w:r>
            <w:r w:rsidRPr="009F370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уголок</w:t>
            </w:r>
          </w:p>
        </w:tc>
        <w:tc>
          <w:tcPr>
            <w:tcW w:w="7478" w:type="dxa"/>
          </w:tcPr>
          <w:p w:rsidR="00DC0DFA" w:rsidRPr="009F3704" w:rsidRDefault="00DC0DFA" w:rsidP="000E7B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Крупная мозаика, шнуровка «Дерево», игры с прищепками «Подбери по цвету», 3 вида стаканчики-вкладыши, 3 пирамидки, кубик с вкладышами, игра «Бусинки», деревянные вкладыши, игра «Герои сказок» из дерева, из частей целое «Бабочка», игра «Разложи фигуры».</w:t>
            </w:r>
          </w:p>
          <w:p w:rsidR="00DC0DFA" w:rsidRPr="009F3704" w:rsidRDefault="00DC0DFA" w:rsidP="000E7B9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370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</w:tr>
      <w:tr w:rsidR="00DC0DFA" w:rsidRPr="009F3704" w:rsidTr="000E7B9B">
        <w:tc>
          <w:tcPr>
            <w:tcW w:w="2093" w:type="dxa"/>
          </w:tcPr>
          <w:p w:rsidR="00DC0DFA" w:rsidRPr="009F3704" w:rsidRDefault="00DC0DFA" w:rsidP="000E7B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DC0DFA" w:rsidRPr="009F3704" w:rsidRDefault="00DC0DFA" w:rsidP="000E7B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7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Речевое развитие</w:t>
            </w:r>
            <w:r w:rsidRPr="009F370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</w:tr>
      <w:tr w:rsidR="00DC0DFA" w:rsidRPr="009F3704" w:rsidTr="000E7B9B">
        <w:tc>
          <w:tcPr>
            <w:tcW w:w="2093" w:type="dxa"/>
          </w:tcPr>
          <w:p w:rsidR="00DC0DFA" w:rsidRDefault="00DC0DFA" w:rsidP="000E7B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704">
              <w:rPr>
                <w:rFonts w:ascii="Times New Roman" w:hAnsi="Times New Roman"/>
                <w:color w:val="000000"/>
                <w:sz w:val="24"/>
                <w:szCs w:val="24"/>
              </w:rPr>
              <w:t>Речевой уголок</w:t>
            </w:r>
          </w:p>
          <w:p w:rsidR="00DC0DFA" w:rsidRPr="009F3704" w:rsidRDefault="00DC0DFA" w:rsidP="000E7B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DC0DFA" w:rsidRPr="009F3704" w:rsidRDefault="00DC0DFA" w:rsidP="000E7B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704">
              <w:rPr>
                <w:rFonts w:ascii="Times New Roman" w:hAnsi="Times New Roman"/>
                <w:color w:val="000000"/>
                <w:sz w:val="24"/>
                <w:szCs w:val="24"/>
              </w:rPr>
              <w:t>Дидакт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ический материал: «Посуда», «Одежда», «Мебель», «Один – много», «Картотека сюжетных картинок», «Расскажи сказку».</w:t>
            </w:r>
            <w:r w:rsidRPr="009F37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C0DFA" w:rsidRPr="009F3704" w:rsidRDefault="00DC0DFA" w:rsidP="000E7B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7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Д/игры: «Скажи»</w:t>
            </w:r>
            <w:r w:rsidRPr="009F370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</w:tr>
      <w:tr w:rsidR="00DC0DFA" w:rsidRPr="009F3704" w:rsidTr="000E7B9B">
        <w:tc>
          <w:tcPr>
            <w:tcW w:w="2093" w:type="dxa"/>
          </w:tcPr>
          <w:p w:rsidR="00DC0DFA" w:rsidRPr="009F3704" w:rsidRDefault="00DC0DFA" w:rsidP="000E7B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704">
              <w:rPr>
                <w:rFonts w:ascii="Times New Roman" w:hAnsi="Times New Roman"/>
                <w:color w:val="000000"/>
                <w:sz w:val="24"/>
                <w:szCs w:val="24"/>
              </w:rPr>
              <w:t>Книжный уголок</w:t>
            </w:r>
          </w:p>
        </w:tc>
        <w:tc>
          <w:tcPr>
            <w:tcW w:w="7478" w:type="dxa"/>
          </w:tcPr>
          <w:p w:rsidR="00DC0DFA" w:rsidRDefault="00DC0DFA" w:rsidP="000E7B9B">
            <w:pPr>
              <w:pStyle w:val="a3"/>
              <w:spacing w:before="0" w:beforeAutospacing="0" w:after="0" w:afterAutospacing="0"/>
              <w:ind w:left="34"/>
              <w:rPr>
                <w:rFonts w:ascii="playfair_displayregular" w:hAnsi="playfair_displayregular"/>
                <w:color w:val="000000"/>
                <w:sz w:val="25"/>
                <w:szCs w:val="25"/>
              </w:rPr>
            </w:pPr>
            <w:r>
              <w:rPr>
                <w:rFonts w:ascii="playfair_displayregular" w:hAnsi="playfair_displayregular"/>
                <w:color w:val="000000"/>
                <w:sz w:val="25"/>
                <w:szCs w:val="25"/>
              </w:rPr>
              <w:t xml:space="preserve">Сборник </w:t>
            </w:r>
            <w:r>
              <w:rPr>
                <w:rFonts w:ascii="playfair_displayregular" w:hAnsi="playfair_displayregular" w:hint="eastAsia"/>
                <w:color w:val="000000"/>
                <w:sz w:val="25"/>
                <w:szCs w:val="25"/>
              </w:rPr>
              <w:t>«</w:t>
            </w:r>
            <w:r>
              <w:rPr>
                <w:rFonts w:ascii="playfair_displayregular" w:hAnsi="playfair_displayregular"/>
                <w:color w:val="000000"/>
                <w:sz w:val="25"/>
                <w:szCs w:val="25"/>
              </w:rPr>
              <w:t>В гостях у сказки</w:t>
            </w:r>
            <w:r>
              <w:rPr>
                <w:rFonts w:ascii="playfair_displayregular" w:hAnsi="playfair_displayregular" w:hint="eastAsia"/>
                <w:color w:val="000000"/>
                <w:sz w:val="25"/>
                <w:szCs w:val="25"/>
              </w:rPr>
              <w:t>»</w:t>
            </w:r>
          </w:p>
          <w:p w:rsidR="00DC0DFA" w:rsidRDefault="00DC0DFA" w:rsidP="000E7B9B">
            <w:pPr>
              <w:pStyle w:val="a3"/>
              <w:spacing w:before="0" w:beforeAutospacing="0" w:after="0" w:afterAutospacing="0"/>
              <w:ind w:left="34"/>
              <w:rPr>
                <w:rFonts w:ascii="playfair_displayregular" w:hAnsi="playfair_displayregular"/>
                <w:color w:val="000000"/>
                <w:sz w:val="25"/>
                <w:szCs w:val="25"/>
              </w:rPr>
            </w:pPr>
            <w:r>
              <w:rPr>
                <w:rFonts w:ascii="playfair_displayregular" w:hAnsi="playfair_displayregular"/>
                <w:color w:val="000000"/>
                <w:sz w:val="25"/>
                <w:szCs w:val="25"/>
              </w:rPr>
              <w:t xml:space="preserve">сборник РНС </w:t>
            </w:r>
            <w:r>
              <w:rPr>
                <w:rFonts w:ascii="playfair_displayregular" w:hAnsi="playfair_displayregular" w:hint="eastAsia"/>
                <w:color w:val="000000"/>
                <w:sz w:val="25"/>
                <w:szCs w:val="25"/>
              </w:rPr>
              <w:t>«</w:t>
            </w:r>
            <w:r>
              <w:rPr>
                <w:rFonts w:ascii="playfair_displayregular" w:hAnsi="playfair_displayregular"/>
                <w:color w:val="000000"/>
                <w:sz w:val="25"/>
                <w:szCs w:val="25"/>
              </w:rPr>
              <w:t>Теремок</w:t>
            </w:r>
            <w:r>
              <w:rPr>
                <w:rFonts w:ascii="playfair_displayregular" w:hAnsi="playfair_displayregular" w:hint="eastAsia"/>
                <w:color w:val="000000"/>
                <w:sz w:val="25"/>
                <w:szCs w:val="25"/>
              </w:rPr>
              <w:t>»</w:t>
            </w:r>
          </w:p>
          <w:p w:rsidR="00DC0DFA" w:rsidRDefault="00DC0DFA" w:rsidP="000E7B9B">
            <w:pPr>
              <w:pStyle w:val="a3"/>
              <w:spacing w:before="0" w:beforeAutospacing="0" w:after="0" w:afterAutospacing="0"/>
              <w:ind w:left="34"/>
              <w:rPr>
                <w:rFonts w:ascii="playfair_displayregular" w:hAnsi="playfair_displayregular"/>
                <w:color w:val="000000"/>
                <w:sz w:val="25"/>
                <w:szCs w:val="25"/>
              </w:rPr>
            </w:pPr>
            <w:r>
              <w:rPr>
                <w:rFonts w:ascii="playfair_displayregular" w:hAnsi="playfair_displayregular"/>
                <w:color w:val="000000"/>
                <w:sz w:val="25"/>
                <w:szCs w:val="25"/>
              </w:rPr>
              <w:t xml:space="preserve">сборник </w:t>
            </w:r>
            <w:r>
              <w:rPr>
                <w:rFonts w:ascii="playfair_displayregular" w:hAnsi="playfair_displayregular" w:hint="eastAsia"/>
                <w:color w:val="000000"/>
                <w:sz w:val="25"/>
                <w:szCs w:val="25"/>
              </w:rPr>
              <w:t>«</w:t>
            </w:r>
            <w:r>
              <w:rPr>
                <w:rFonts w:ascii="playfair_displayregular" w:hAnsi="playfair_displayregular"/>
                <w:color w:val="000000"/>
                <w:sz w:val="25"/>
                <w:szCs w:val="25"/>
              </w:rPr>
              <w:t>Сказки малышам</w:t>
            </w:r>
            <w:r>
              <w:rPr>
                <w:rFonts w:ascii="playfair_displayregular" w:hAnsi="playfair_displayregular" w:hint="eastAsia"/>
                <w:color w:val="000000"/>
                <w:sz w:val="25"/>
                <w:szCs w:val="25"/>
              </w:rPr>
              <w:t>»</w:t>
            </w:r>
          </w:p>
          <w:p w:rsidR="00DC0DFA" w:rsidRDefault="00DC0DFA" w:rsidP="000E7B9B">
            <w:pPr>
              <w:pStyle w:val="a3"/>
              <w:spacing w:before="0" w:beforeAutospacing="0" w:after="0" w:afterAutospacing="0"/>
              <w:ind w:left="34"/>
              <w:rPr>
                <w:rFonts w:ascii="playfair_displayregular" w:hAnsi="playfair_displayregular"/>
                <w:color w:val="000000"/>
                <w:sz w:val="25"/>
                <w:szCs w:val="25"/>
              </w:rPr>
            </w:pPr>
            <w:r>
              <w:rPr>
                <w:rFonts w:ascii="playfair_displayregular" w:hAnsi="playfair_displayregular"/>
                <w:color w:val="000000"/>
                <w:sz w:val="25"/>
                <w:szCs w:val="25"/>
              </w:rPr>
              <w:t xml:space="preserve">сборник </w:t>
            </w:r>
            <w:r>
              <w:rPr>
                <w:rFonts w:ascii="playfair_displayregular" w:hAnsi="playfair_displayregular" w:hint="eastAsia"/>
                <w:color w:val="000000"/>
                <w:sz w:val="25"/>
                <w:szCs w:val="25"/>
              </w:rPr>
              <w:t>«</w:t>
            </w:r>
            <w:r>
              <w:rPr>
                <w:rFonts w:ascii="playfair_displayregular" w:hAnsi="playfair_displayregular"/>
                <w:color w:val="000000"/>
                <w:sz w:val="25"/>
                <w:szCs w:val="25"/>
              </w:rPr>
              <w:t>Петушок – золотой гребешок</w:t>
            </w:r>
            <w:r>
              <w:rPr>
                <w:rFonts w:ascii="playfair_displayregular" w:hAnsi="playfair_displayregular" w:hint="eastAsia"/>
                <w:color w:val="000000"/>
                <w:sz w:val="25"/>
                <w:szCs w:val="25"/>
              </w:rPr>
              <w:t>»</w:t>
            </w:r>
          </w:p>
          <w:p w:rsidR="00DC0DFA" w:rsidRDefault="00DC0DFA" w:rsidP="000E7B9B">
            <w:pPr>
              <w:pStyle w:val="a3"/>
              <w:spacing w:before="0" w:beforeAutospacing="0" w:after="0" w:afterAutospacing="0"/>
              <w:ind w:left="34"/>
              <w:rPr>
                <w:rFonts w:ascii="playfair_displayregular" w:hAnsi="playfair_displayregular"/>
                <w:color w:val="000000"/>
                <w:sz w:val="25"/>
                <w:szCs w:val="25"/>
              </w:rPr>
            </w:pPr>
            <w:r>
              <w:rPr>
                <w:rFonts w:ascii="playfair_displayregular" w:hAnsi="playfair_displayregular" w:hint="eastAsia"/>
                <w:color w:val="000000"/>
                <w:sz w:val="25"/>
                <w:szCs w:val="25"/>
              </w:rPr>
              <w:t>«</w:t>
            </w:r>
            <w:r>
              <w:rPr>
                <w:rFonts w:ascii="playfair_displayregular" w:hAnsi="playfair_displayregular"/>
                <w:color w:val="000000"/>
                <w:sz w:val="25"/>
                <w:szCs w:val="25"/>
              </w:rPr>
              <w:t>Каляки – маляки</w:t>
            </w:r>
            <w:r>
              <w:rPr>
                <w:rFonts w:ascii="playfair_displayregular" w:hAnsi="playfair_displayregular" w:hint="eastAsia"/>
                <w:color w:val="000000"/>
                <w:sz w:val="25"/>
                <w:szCs w:val="25"/>
              </w:rPr>
              <w:t>»</w:t>
            </w:r>
            <w:r>
              <w:rPr>
                <w:rFonts w:ascii="playfair_displayregular" w:hAnsi="playfair_displayregular"/>
                <w:color w:val="000000"/>
                <w:sz w:val="25"/>
                <w:szCs w:val="25"/>
              </w:rPr>
              <w:t xml:space="preserve"> веселые истории Борис Эльшанский</w:t>
            </w:r>
          </w:p>
          <w:p w:rsidR="00DC0DFA" w:rsidRDefault="00DC0DFA" w:rsidP="000E7B9B">
            <w:pPr>
              <w:pStyle w:val="a3"/>
              <w:spacing w:before="0" w:beforeAutospacing="0" w:after="0" w:afterAutospacing="0"/>
              <w:ind w:left="34"/>
              <w:rPr>
                <w:rFonts w:ascii="playfair_displayregular" w:hAnsi="playfair_displayregular"/>
                <w:color w:val="000000"/>
                <w:sz w:val="25"/>
                <w:szCs w:val="25"/>
              </w:rPr>
            </w:pPr>
            <w:r>
              <w:rPr>
                <w:rFonts w:ascii="playfair_displayregular" w:hAnsi="playfair_displayregular" w:hint="eastAsia"/>
                <w:color w:val="000000"/>
                <w:sz w:val="25"/>
                <w:szCs w:val="25"/>
              </w:rPr>
              <w:t>«</w:t>
            </w:r>
            <w:r>
              <w:rPr>
                <w:rFonts w:ascii="playfair_displayregular" w:hAnsi="playfair_displayregular"/>
                <w:color w:val="000000"/>
                <w:sz w:val="25"/>
                <w:szCs w:val="25"/>
              </w:rPr>
              <w:t>Стихи для малышей</w:t>
            </w:r>
            <w:r>
              <w:rPr>
                <w:rFonts w:ascii="playfair_displayregular" w:hAnsi="playfair_displayregular" w:hint="eastAsia"/>
                <w:color w:val="000000"/>
                <w:sz w:val="25"/>
                <w:szCs w:val="25"/>
              </w:rPr>
              <w:t>»</w:t>
            </w:r>
            <w:r>
              <w:rPr>
                <w:rFonts w:ascii="playfair_displayregular" w:hAnsi="playfair_displayregular"/>
                <w:color w:val="000000"/>
                <w:sz w:val="25"/>
                <w:szCs w:val="25"/>
              </w:rPr>
              <w:t xml:space="preserve"> Агния  Барто и другие</w:t>
            </w:r>
          </w:p>
          <w:p w:rsidR="00DC0DFA" w:rsidRDefault="00DC0DFA" w:rsidP="000E7B9B">
            <w:pPr>
              <w:pStyle w:val="a3"/>
              <w:spacing w:before="0" w:beforeAutospacing="0" w:after="0" w:afterAutospacing="0"/>
              <w:ind w:left="34"/>
              <w:rPr>
                <w:rFonts w:ascii="playfair_displayregular" w:hAnsi="playfair_displayregular"/>
                <w:color w:val="000000"/>
                <w:sz w:val="25"/>
                <w:szCs w:val="25"/>
              </w:rPr>
            </w:pPr>
            <w:r>
              <w:rPr>
                <w:rFonts w:ascii="playfair_displayregular" w:hAnsi="playfair_displayregular" w:hint="eastAsia"/>
                <w:color w:val="000000"/>
                <w:sz w:val="25"/>
                <w:szCs w:val="25"/>
              </w:rPr>
              <w:t>«</w:t>
            </w:r>
            <w:r>
              <w:rPr>
                <w:rFonts w:ascii="playfair_displayregular" w:hAnsi="playfair_displayregular"/>
                <w:color w:val="000000"/>
                <w:sz w:val="25"/>
                <w:szCs w:val="25"/>
              </w:rPr>
              <w:t>Стихи детям</w:t>
            </w:r>
            <w:r>
              <w:rPr>
                <w:rFonts w:ascii="playfair_displayregular" w:hAnsi="playfair_displayregular" w:hint="eastAsia"/>
                <w:color w:val="000000"/>
                <w:sz w:val="25"/>
                <w:szCs w:val="25"/>
              </w:rPr>
              <w:t>»</w:t>
            </w:r>
            <w:r>
              <w:rPr>
                <w:rFonts w:ascii="playfair_displayregular" w:hAnsi="playfair_displayregular"/>
                <w:color w:val="000000"/>
                <w:sz w:val="25"/>
                <w:szCs w:val="25"/>
              </w:rPr>
              <w:t xml:space="preserve"> Агния Барто </w:t>
            </w:r>
          </w:p>
          <w:p w:rsidR="00DC0DFA" w:rsidRDefault="00DC0DFA" w:rsidP="000E7B9B">
            <w:pPr>
              <w:pStyle w:val="a3"/>
              <w:spacing w:before="0" w:beforeAutospacing="0" w:after="0" w:afterAutospacing="0"/>
              <w:ind w:left="34"/>
              <w:rPr>
                <w:rFonts w:ascii="playfair_displayregular" w:hAnsi="playfair_displayregular"/>
                <w:color w:val="000000"/>
                <w:sz w:val="25"/>
                <w:szCs w:val="25"/>
              </w:rPr>
            </w:pPr>
            <w:r>
              <w:rPr>
                <w:rFonts w:ascii="playfair_displayregular" w:hAnsi="playfair_displayregular" w:hint="eastAsia"/>
                <w:color w:val="000000"/>
                <w:sz w:val="25"/>
                <w:szCs w:val="25"/>
              </w:rPr>
              <w:t>«</w:t>
            </w:r>
            <w:r>
              <w:rPr>
                <w:rFonts w:ascii="playfair_displayregular" w:hAnsi="playfair_displayregular"/>
                <w:color w:val="000000"/>
                <w:sz w:val="25"/>
                <w:szCs w:val="25"/>
              </w:rPr>
              <w:t>В мире сказок</w:t>
            </w:r>
            <w:r>
              <w:rPr>
                <w:rFonts w:ascii="playfair_displayregular" w:hAnsi="playfair_displayregular" w:hint="eastAsia"/>
                <w:color w:val="000000"/>
                <w:sz w:val="25"/>
                <w:szCs w:val="25"/>
              </w:rPr>
              <w:t>»</w:t>
            </w:r>
            <w:r>
              <w:rPr>
                <w:rFonts w:ascii="playfair_displayregular" w:hAnsi="playfair_displayregular"/>
                <w:color w:val="000000"/>
                <w:sz w:val="25"/>
                <w:szCs w:val="25"/>
              </w:rPr>
              <w:t xml:space="preserve"> В. Сутеев.</w:t>
            </w:r>
          </w:p>
          <w:p w:rsidR="00DC0DFA" w:rsidRPr="002C63EB" w:rsidRDefault="00DC0DFA" w:rsidP="000E7B9B">
            <w:pPr>
              <w:pStyle w:val="a3"/>
              <w:spacing w:before="0" w:beforeAutospacing="0" w:after="0" w:afterAutospacing="0"/>
              <w:ind w:left="34"/>
              <w:rPr>
                <w:rFonts w:ascii="playfair_displayregular" w:hAnsi="playfair_displayregular"/>
                <w:color w:val="000000"/>
                <w:sz w:val="25"/>
                <w:szCs w:val="25"/>
              </w:rPr>
            </w:pPr>
            <w:r>
              <w:rPr>
                <w:rFonts w:ascii="playfair_displayregular" w:hAnsi="playfair_displayregular" w:hint="eastAsia"/>
                <w:color w:val="000000"/>
                <w:sz w:val="25"/>
                <w:szCs w:val="25"/>
              </w:rPr>
              <w:t>Ф</w:t>
            </w:r>
            <w:r>
              <w:rPr>
                <w:rFonts w:ascii="playfair_displayregular" w:hAnsi="playfair_displayregular"/>
                <w:color w:val="000000"/>
                <w:sz w:val="25"/>
                <w:szCs w:val="25"/>
              </w:rPr>
              <w:t>отографии детских писателей.</w:t>
            </w:r>
          </w:p>
        </w:tc>
      </w:tr>
      <w:tr w:rsidR="00DC0DFA" w:rsidRPr="009F3704" w:rsidTr="000E7B9B">
        <w:tc>
          <w:tcPr>
            <w:tcW w:w="2093" w:type="dxa"/>
          </w:tcPr>
          <w:p w:rsidR="00DC0DFA" w:rsidRPr="009F3704" w:rsidRDefault="00DC0DFA" w:rsidP="000E7B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DC0DFA" w:rsidRPr="009F3704" w:rsidRDefault="00DC0DFA" w:rsidP="000E7B9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37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DC0DFA" w:rsidRPr="009F3704" w:rsidTr="000E7B9B">
        <w:tc>
          <w:tcPr>
            <w:tcW w:w="2093" w:type="dxa"/>
          </w:tcPr>
          <w:p w:rsidR="00DC0DFA" w:rsidRPr="009F3704" w:rsidRDefault="00DC0DFA" w:rsidP="000E7B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704">
              <w:rPr>
                <w:rFonts w:ascii="Times New Roman" w:hAnsi="Times New Roman"/>
                <w:color w:val="000000"/>
                <w:sz w:val="24"/>
                <w:szCs w:val="24"/>
              </w:rPr>
              <w:t>Уголок</w:t>
            </w:r>
            <w:r w:rsidRPr="009F370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изобразительной</w:t>
            </w:r>
            <w:r w:rsidRPr="009F370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деятельности</w:t>
            </w:r>
          </w:p>
        </w:tc>
        <w:tc>
          <w:tcPr>
            <w:tcW w:w="7478" w:type="dxa"/>
          </w:tcPr>
          <w:p w:rsidR="00DC0DFA" w:rsidRPr="009F3704" w:rsidRDefault="00DC0DFA" w:rsidP="000E7B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Кисточки, бумага для рисования</w:t>
            </w:r>
            <w:r w:rsidRPr="009F3704">
              <w:rPr>
                <w:rFonts w:ascii="Times New Roman" w:hAnsi="Times New Roman"/>
                <w:color w:val="000000"/>
                <w:sz w:val="24"/>
                <w:szCs w:val="24"/>
              </w:rPr>
              <w:t>, непр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оливайки – стаканчики, цветные карандаши. Пластилин, глина, дощечки. Стаканы пластмассовые для карандашей. Печати, гуашь.</w:t>
            </w:r>
            <w:r w:rsidRPr="009F370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Картинки «Матрешки», деревянная матрешка.</w:t>
            </w:r>
          </w:p>
        </w:tc>
      </w:tr>
      <w:tr w:rsidR="00DC0DFA" w:rsidRPr="009F3704" w:rsidTr="000E7B9B">
        <w:tc>
          <w:tcPr>
            <w:tcW w:w="2093" w:type="dxa"/>
          </w:tcPr>
          <w:p w:rsidR="00DC0DFA" w:rsidRPr="009F3704" w:rsidRDefault="00DC0DFA" w:rsidP="000E7B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7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Уголок</w:t>
            </w:r>
            <w:r w:rsidRPr="009F370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конструирования</w:t>
            </w:r>
          </w:p>
        </w:tc>
        <w:tc>
          <w:tcPr>
            <w:tcW w:w="7478" w:type="dxa"/>
          </w:tcPr>
          <w:p w:rsidR="00DC0DFA" w:rsidRPr="009F3704" w:rsidRDefault="00DC0DFA" w:rsidP="000E7B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Пластмассовый настольный конструктор «Ферма». Н</w:t>
            </w:r>
            <w:r w:rsidRPr="009F37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абор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крупный пластмассовый строитель. Набор мелкий деревянный строитель</w:t>
            </w:r>
            <w:r w:rsidRPr="009F3704">
              <w:rPr>
                <w:rFonts w:ascii="Times New Roman" w:hAnsi="Times New Roman"/>
                <w:color w:val="000000"/>
                <w:sz w:val="24"/>
                <w:szCs w:val="24"/>
              </w:rPr>
              <w:t>, имеющего основны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детали (кубики, кирпичики, призмы). К</w:t>
            </w:r>
            <w:r w:rsidRPr="009F370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нструкторы из серии: «Лего», «Змейка», «Собери картинку».</w:t>
            </w:r>
            <w:r w:rsidRPr="009F370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</w:tr>
      <w:tr w:rsidR="00DC0DFA" w:rsidRPr="009F3704" w:rsidTr="000E7B9B">
        <w:tc>
          <w:tcPr>
            <w:tcW w:w="2093" w:type="dxa"/>
          </w:tcPr>
          <w:p w:rsidR="00DC0DFA" w:rsidRPr="009F3704" w:rsidRDefault="00DC0DFA" w:rsidP="000E7B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704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Музыкальный уголок</w:t>
            </w:r>
          </w:p>
        </w:tc>
        <w:tc>
          <w:tcPr>
            <w:tcW w:w="7478" w:type="dxa"/>
          </w:tcPr>
          <w:p w:rsidR="00DC0DFA" w:rsidRPr="009F3704" w:rsidRDefault="00DC0DFA" w:rsidP="000E7B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704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Музыкальный центр с СD дисками, музыкальные инстр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ументы (барабан, дудочка и т.п.</w:t>
            </w:r>
            <w:r w:rsidRPr="009F37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набор самодельных шумовых инструментов, набор погремушек, </w:t>
            </w:r>
            <w:r w:rsidRPr="009F3704">
              <w:rPr>
                <w:rFonts w:ascii="Times New Roman" w:hAnsi="Times New Roman"/>
                <w:color w:val="000000"/>
                <w:sz w:val="24"/>
                <w:szCs w:val="24"/>
              </w:rPr>
              <w:t>набор портретов композиторов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F370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</w:tr>
      <w:tr w:rsidR="00DC0DFA" w:rsidRPr="009F3704" w:rsidTr="000E7B9B">
        <w:tc>
          <w:tcPr>
            <w:tcW w:w="2093" w:type="dxa"/>
          </w:tcPr>
          <w:p w:rsidR="00DC0DFA" w:rsidRPr="009F3704" w:rsidRDefault="00DC0DFA" w:rsidP="000E7B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704">
              <w:rPr>
                <w:rFonts w:ascii="Times New Roman" w:hAnsi="Times New Roman"/>
                <w:color w:val="000000"/>
                <w:sz w:val="24"/>
                <w:szCs w:val="24"/>
              </w:rPr>
              <w:t>Уголок театрализации</w:t>
            </w:r>
          </w:p>
        </w:tc>
        <w:tc>
          <w:tcPr>
            <w:tcW w:w="7478" w:type="dxa"/>
          </w:tcPr>
          <w:p w:rsidR="00DC0DFA" w:rsidRPr="00B53874" w:rsidRDefault="00DC0DFA" w:rsidP="000E7B9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53874">
              <w:rPr>
                <w:rFonts w:ascii="Times New Roman" w:hAnsi="Times New Roman"/>
                <w:sz w:val="24"/>
                <w:szCs w:val="24"/>
              </w:rPr>
              <w:t>укольные театры «Три поросенка», «Три медведя»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«Курочка Ряба». </w:t>
            </w:r>
          </w:p>
          <w:p w:rsidR="00DC0DFA" w:rsidRPr="00B53874" w:rsidRDefault="00DC0DFA" w:rsidP="000E7B9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53874">
              <w:rPr>
                <w:rFonts w:ascii="Times New Roman" w:hAnsi="Times New Roman"/>
                <w:sz w:val="24"/>
                <w:szCs w:val="24"/>
              </w:rPr>
              <w:t>Кукольный театр на стаканчиках – вкладышах «Теремок», «Репка».</w:t>
            </w:r>
          </w:p>
          <w:p w:rsidR="00DC0DFA" w:rsidRPr="00B53874" w:rsidRDefault="00DC0DFA" w:rsidP="000E7B9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53874">
              <w:rPr>
                <w:rFonts w:ascii="Times New Roman" w:hAnsi="Times New Roman"/>
                <w:sz w:val="24"/>
                <w:szCs w:val="24"/>
              </w:rPr>
              <w:t>Наборы игрушек к сказкам.</w:t>
            </w:r>
          </w:p>
          <w:p w:rsidR="00DC0DFA" w:rsidRPr="00B53874" w:rsidRDefault="00DC0DFA" w:rsidP="000E7B9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53874">
              <w:rPr>
                <w:rFonts w:ascii="Times New Roman" w:hAnsi="Times New Roman"/>
                <w:sz w:val="24"/>
                <w:szCs w:val="24"/>
              </w:rPr>
              <w:t>Теневой кукольный театр.</w:t>
            </w:r>
          </w:p>
          <w:p w:rsidR="00DC0DFA" w:rsidRDefault="00DC0DFA" w:rsidP="000E7B9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53874">
              <w:rPr>
                <w:rFonts w:ascii="Times New Roman" w:hAnsi="Times New Roman"/>
                <w:sz w:val="24"/>
                <w:szCs w:val="24"/>
              </w:rPr>
              <w:t xml:space="preserve">3 куклы неваляшки     </w:t>
            </w:r>
          </w:p>
          <w:p w:rsidR="00DC0DFA" w:rsidRPr="00B53874" w:rsidRDefault="00DC0DFA" w:rsidP="000E7B9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53874">
              <w:rPr>
                <w:rFonts w:ascii="Times New Roman" w:hAnsi="Times New Roman"/>
                <w:sz w:val="24"/>
                <w:szCs w:val="24"/>
              </w:rPr>
              <w:t>Набор резиновых игрушек.</w:t>
            </w:r>
          </w:p>
          <w:p w:rsidR="00DC0DFA" w:rsidRPr="009F3704" w:rsidRDefault="00DC0DFA" w:rsidP="000E7B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C0DFA" w:rsidRPr="009F3704" w:rsidTr="000E7B9B">
        <w:tc>
          <w:tcPr>
            <w:tcW w:w="2093" w:type="dxa"/>
          </w:tcPr>
          <w:p w:rsidR="00DC0DFA" w:rsidRPr="009F3704" w:rsidRDefault="00DC0DFA" w:rsidP="000E7B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704">
              <w:rPr>
                <w:rFonts w:ascii="Times New Roman" w:hAnsi="Times New Roman"/>
                <w:color w:val="000000"/>
                <w:sz w:val="24"/>
                <w:szCs w:val="24"/>
              </w:rPr>
              <w:t>Уголок ряжения</w:t>
            </w:r>
          </w:p>
        </w:tc>
        <w:tc>
          <w:tcPr>
            <w:tcW w:w="7478" w:type="dxa"/>
          </w:tcPr>
          <w:p w:rsidR="00DC0DFA" w:rsidRPr="00743420" w:rsidRDefault="00DC0DFA" w:rsidP="000E7B9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53874">
              <w:rPr>
                <w:rFonts w:ascii="Times New Roman" w:hAnsi="Times New Roman"/>
                <w:sz w:val="24"/>
                <w:szCs w:val="24"/>
              </w:rPr>
              <w:t>юбки, сарафаны, кепки, шляпы; шапочки для ряженья и подвижных игр</w:t>
            </w:r>
            <w:r>
              <w:rPr>
                <w:rFonts w:ascii="Times New Roman" w:hAnsi="Times New Roman"/>
                <w:sz w:val="28"/>
                <w:szCs w:val="32"/>
              </w:rPr>
              <w:t>.</w:t>
            </w:r>
          </w:p>
        </w:tc>
      </w:tr>
      <w:tr w:rsidR="00DC0DFA" w:rsidRPr="009F3704" w:rsidTr="000E7B9B">
        <w:tc>
          <w:tcPr>
            <w:tcW w:w="2093" w:type="dxa"/>
          </w:tcPr>
          <w:p w:rsidR="00DC0DFA" w:rsidRPr="009F3704" w:rsidRDefault="00DC0DFA" w:rsidP="000E7B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78" w:type="dxa"/>
          </w:tcPr>
          <w:p w:rsidR="00DC0DFA" w:rsidRPr="009F3704" w:rsidRDefault="00DC0DFA" w:rsidP="000E7B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7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  <w:r w:rsidRPr="009F370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</w:tr>
      <w:tr w:rsidR="00DC0DFA" w:rsidRPr="009F3704" w:rsidTr="000E7B9B">
        <w:tc>
          <w:tcPr>
            <w:tcW w:w="2093" w:type="dxa"/>
          </w:tcPr>
          <w:p w:rsidR="00DC0DFA" w:rsidRPr="009F3704" w:rsidRDefault="00DC0DFA" w:rsidP="000E7B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704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Физкультурный уголок</w:t>
            </w:r>
          </w:p>
        </w:tc>
        <w:tc>
          <w:tcPr>
            <w:tcW w:w="7478" w:type="dxa"/>
          </w:tcPr>
          <w:p w:rsidR="00DC0DFA" w:rsidRPr="00B53874" w:rsidRDefault="00DC0DFA" w:rsidP="000E7B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874">
              <w:rPr>
                <w:rFonts w:ascii="Times New Roman" w:hAnsi="Times New Roman"/>
                <w:sz w:val="24"/>
                <w:szCs w:val="24"/>
              </w:rPr>
              <w:t>Обор</w:t>
            </w:r>
            <w:r>
              <w:rPr>
                <w:rFonts w:ascii="Times New Roman" w:hAnsi="Times New Roman"/>
                <w:sz w:val="24"/>
                <w:szCs w:val="24"/>
              </w:rPr>
              <w:t>удование:</w:t>
            </w:r>
            <w:r w:rsidRPr="00B53874">
              <w:rPr>
                <w:rFonts w:ascii="Times New Roman" w:hAnsi="Times New Roman"/>
                <w:sz w:val="24"/>
                <w:szCs w:val="24"/>
              </w:rPr>
              <w:t xml:space="preserve"> мяч оранжевый,</w:t>
            </w:r>
          </w:p>
          <w:p w:rsidR="00DC0DFA" w:rsidRPr="00B53874" w:rsidRDefault="00DC0DFA" w:rsidP="000E7B9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53874">
              <w:rPr>
                <w:rFonts w:ascii="Times New Roman" w:hAnsi="Times New Roman"/>
                <w:sz w:val="24"/>
                <w:szCs w:val="24"/>
              </w:rPr>
              <w:t xml:space="preserve">набор кегли 9 штук и 2 мяча, </w:t>
            </w:r>
          </w:p>
          <w:p w:rsidR="00DC0DFA" w:rsidRPr="00B53874" w:rsidRDefault="00DC0DFA" w:rsidP="000E7B9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гантели,</w:t>
            </w:r>
          </w:p>
          <w:p w:rsidR="00DC0DFA" w:rsidRPr="00B53874" w:rsidRDefault="00DC0DFA" w:rsidP="000E7B9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53874">
              <w:rPr>
                <w:rFonts w:ascii="Times New Roman" w:hAnsi="Times New Roman"/>
                <w:sz w:val="24"/>
                <w:szCs w:val="24"/>
              </w:rPr>
              <w:t xml:space="preserve">набор мячей, набор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мягких </w:t>
            </w:r>
            <w:r w:rsidRPr="00B53874">
              <w:rPr>
                <w:rFonts w:ascii="Times New Roman" w:hAnsi="Times New Roman"/>
                <w:sz w:val="24"/>
                <w:szCs w:val="24"/>
              </w:rPr>
              <w:t xml:space="preserve">кубиков, </w:t>
            </w:r>
          </w:p>
          <w:p w:rsidR="00DC0DFA" w:rsidRPr="00B53874" w:rsidRDefault="00DC0DFA" w:rsidP="000E7B9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53874">
              <w:rPr>
                <w:rFonts w:ascii="Times New Roman" w:hAnsi="Times New Roman"/>
                <w:sz w:val="24"/>
                <w:szCs w:val="24"/>
              </w:rPr>
              <w:t xml:space="preserve">набор гольфа 1 (2 клюшки, лунка, мячики), </w:t>
            </w:r>
          </w:p>
          <w:p w:rsidR="00DC0DFA" w:rsidRPr="00B53874" w:rsidRDefault="00DC0DFA" w:rsidP="000E7B9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53874">
              <w:rPr>
                <w:rFonts w:ascii="Times New Roman" w:hAnsi="Times New Roman"/>
                <w:sz w:val="24"/>
                <w:szCs w:val="24"/>
              </w:rPr>
              <w:t xml:space="preserve">набор гольфа 2 (1 клюшка, дорожка с лункой, мячики), </w:t>
            </w:r>
          </w:p>
          <w:p w:rsidR="00DC0DFA" w:rsidRPr="00B53874" w:rsidRDefault="00DC0DFA" w:rsidP="000E7B9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53874">
              <w:rPr>
                <w:rFonts w:ascii="Times New Roman" w:hAnsi="Times New Roman"/>
                <w:sz w:val="24"/>
                <w:szCs w:val="24"/>
              </w:rPr>
              <w:t xml:space="preserve">набор ленточек,  </w:t>
            </w:r>
          </w:p>
          <w:p w:rsidR="00DC0DFA" w:rsidRPr="00B53874" w:rsidRDefault="00DC0DFA" w:rsidP="000E7B9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53874">
              <w:rPr>
                <w:rFonts w:ascii="Times New Roman" w:hAnsi="Times New Roman"/>
                <w:sz w:val="24"/>
                <w:szCs w:val="24"/>
              </w:rPr>
              <w:t xml:space="preserve">2 резиновых мяча (маленький и средний), кольца для кольцеброса, </w:t>
            </w:r>
          </w:p>
          <w:p w:rsidR="00DC0DFA" w:rsidRPr="00B53874" w:rsidRDefault="00DC0DFA" w:rsidP="000E7B9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53874">
              <w:rPr>
                <w:rFonts w:ascii="Times New Roman" w:hAnsi="Times New Roman"/>
                <w:sz w:val="24"/>
                <w:szCs w:val="24"/>
              </w:rPr>
              <w:t xml:space="preserve">набор магнитных рыбок, </w:t>
            </w:r>
          </w:p>
          <w:p w:rsidR="00DC0DFA" w:rsidRPr="00B53874" w:rsidRDefault="00DC0DFA" w:rsidP="000E7B9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53874">
              <w:rPr>
                <w:rFonts w:ascii="Times New Roman" w:hAnsi="Times New Roman"/>
                <w:sz w:val="24"/>
                <w:szCs w:val="24"/>
              </w:rPr>
              <w:t xml:space="preserve">набор мягких кубиков, </w:t>
            </w:r>
          </w:p>
          <w:p w:rsidR="00DC0DFA" w:rsidRPr="00B53874" w:rsidRDefault="00DC0DFA" w:rsidP="000E7B9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53874">
              <w:rPr>
                <w:rFonts w:ascii="Times New Roman" w:hAnsi="Times New Roman"/>
                <w:sz w:val="24"/>
                <w:szCs w:val="24"/>
              </w:rPr>
              <w:t>2 большие лошадки, 1 большая машина</w:t>
            </w:r>
          </w:p>
          <w:p w:rsidR="00DC0DFA" w:rsidRPr="00B53874" w:rsidRDefault="00DC0DFA" w:rsidP="000E7B9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DC0DFA" w:rsidRPr="009F3704" w:rsidRDefault="00DC0DFA" w:rsidP="000E7B9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C0DFA" w:rsidRPr="009F3704" w:rsidTr="000E7B9B">
        <w:tc>
          <w:tcPr>
            <w:tcW w:w="2093" w:type="dxa"/>
          </w:tcPr>
          <w:p w:rsidR="00DC0DFA" w:rsidRPr="009F3704" w:rsidRDefault="00DC0DFA" w:rsidP="000E7B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704">
              <w:rPr>
                <w:rFonts w:ascii="Times New Roman" w:hAnsi="Times New Roman"/>
                <w:color w:val="000000"/>
                <w:sz w:val="24"/>
                <w:szCs w:val="24"/>
              </w:rPr>
              <w:t>Уголок здоровья</w:t>
            </w:r>
          </w:p>
        </w:tc>
        <w:tc>
          <w:tcPr>
            <w:tcW w:w="7478" w:type="dxa"/>
          </w:tcPr>
          <w:p w:rsidR="00DC0DFA" w:rsidRPr="00B53874" w:rsidRDefault="00DC0DFA" w:rsidP="000E7B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Массажные дорожки, </w:t>
            </w:r>
            <w:r w:rsidRPr="009F37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ростомер, пособия для развития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дыхания –  веселый ветерок.</w:t>
            </w:r>
            <w:r w:rsidRPr="009F370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</w:tr>
    </w:tbl>
    <w:p w:rsidR="00DC0DFA" w:rsidRDefault="00DC0DFA" w:rsidP="00DC0DFA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DC0DFA" w:rsidRDefault="00DC0DFA" w:rsidP="00DC0DFA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DC0DFA" w:rsidRDefault="00DC0DFA" w:rsidP="00DC0DFA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122350" w:rsidRDefault="00122350">
      <w:bookmarkStart w:id="0" w:name="_GoBack"/>
      <w:bookmarkEnd w:id="0"/>
    </w:p>
    <w:sectPr w:rsidR="00122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layfair_display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138"/>
    <w:rsid w:val="00122350"/>
    <w:rsid w:val="00DC0DFA"/>
    <w:rsid w:val="00FE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DF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1,Обычный (веб) Знак1,Обычный (веб) Знак Знак"/>
    <w:basedOn w:val="a"/>
    <w:uiPriority w:val="99"/>
    <w:unhideWhenUsed/>
    <w:rsid w:val="00DC0D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DF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1,Обычный (веб) Знак1,Обычный (веб) Знак Знак"/>
    <w:basedOn w:val="a"/>
    <w:uiPriority w:val="99"/>
    <w:unhideWhenUsed/>
    <w:rsid w:val="00DC0D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845</Words>
  <Characters>4820</Characters>
  <Application>Microsoft Office Word</Application>
  <DocSecurity>0</DocSecurity>
  <Lines>40</Lines>
  <Paragraphs>11</Paragraphs>
  <ScaleCrop>false</ScaleCrop>
  <Company/>
  <LinksUpToDate>false</LinksUpToDate>
  <CharactersWithSpaces>5654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2019-09-25T06:37:00Z</dcterms:created>
  <dcterms:modified xsi:type="dcterms:W3CDTF">2019-09-25T06:38:00Z</dcterms:modified>
</cp:coreProperties>
</file>